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15" w:rsidRPr="00F76475" w:rsidRDefault="00C71815" w:rsidP="00C71815">
      <w:pPr>
        <w:spacing w:after="0" w:line="240" w:lineRule="auto"/>
        <w:ind w:firstLine="992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6475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C71815" w:rsidRPr="00F76475" w:rsidRDefault="00C71815" w:rsidP="00C71815">
      <w:pPr>
        <w:spacing w:after="0" w:line="240" w:lineRule="auto"/>
        <w:ind w:firstLine="992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6475">
        <w:rPr>
          <w:rFonts w:ascii="Times New Roman" w:eastAsia="Calibri" w:hAnsi="Times New Roman" w:cs="Times New Roman"/>
          <w:sz w:val="24"/>
          <w:szCs w:val="24"/>
        </w:rPr>
        <w:t>решением Наблюдательного совета</w:t>
      </w:r>
    </w:p>
    <w:p w:rsidR="00C71815" w:rsidRPr="00F76475" w:rsidRDefault="00C71815" w:rsidP="00C71815">
      <w:pPr>
        <w:spacing w:after="0" w:line="240" w:lineRule="auto"/>
        <w:ind w:firstLine="992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КГ</w:t>
      </w:r>
      <w:r w:rsidRPr="00F76475">
        <w:rPr>
          <w:rFonts w:ascii="Times New Roman" w:eastAsia="Calibri" w:hAnsi="Times New Roman" w:cs="Times New Roman"/>
          <w:sz w:val="24"/>
          <w:szCs w:val="24"/>
        </w:rPr>
        <w:t>П на ПХВ</w:t>
      </w:r>
      <w:r w:rsidR="001A05E9">
        <w:rPr>
          <w:rFonts w:ascii="Times New Roman" w:eastAsia="Calibri" w:hAnsi="Times New Roman" w:cs="Times New Roman"/>
          <w:sz w:val="24"/>
          <w:szCs w:val="24"/>
        </w:rPr>
        <w:t xml:space="preserve"> «Городская поликлиника №</w:t>
      </w:r>
      <w:proofErr w:type="gramStart"/>
      <w:r w:rsidR="001A05E9">
        <w:rPr>
          <w:rFonts w:ascii="Times New Roman" w:eastAsia="Calibri" w:hAnsi="Times New Roman" w:cs="Times New Roman"/>
          <w:sz w:val="24"/>
          <w:szCs w:val="24"/>
        </w:rPr>
        <w:t>21</w:t>
      </w:r>
      <w:r w:rsidRPr="00F7647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УОЗ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г.Алматы</w:t>
      </w:r>
      <w:proofErr w:type="spellEnd"/>
    </w:p>
    <w:p w:rsidR="00C71815" w:rsidRDefault="00C71815" w:rsidP="001752C4">
      <w:pPr>
        <w:spacing w:after="0" w:line="240" w:lineRule="auto"/>
        <w:ind w:firstLine="992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6475">
        <w:rPr>
          <w:rFonts w:ascii="Times New Roman" w:eastAsia="Calibri" w:hAnsi="Times New Roman" w:cs="Times New Roman"/>
          <w:sz w:val="24"/>
          <w:szCs w:val="24"/>
        </w:rPr>
        <w:t>от «</w:t>
      </w:r>
      <w:r w:rsidR="00E0432C">
        <w:rPr>
          <w:rFonts w:ascii="Times New Roman" w:eastAsia="Calibri" w:hAnsi="Times New Roman" w:cs="Times New Roman"/>
          <w:sz w:val="24"/>
          <w:szCs w:val="24"/>
        </w:rPr>
        <w:t>____</w:t>
      </w:r>
      <w:r w:rsidRPr="00F7647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E0432C">
        <w:rPr>
          <w:rFonts w:ascii="Times New Roman" w:eastAsia="Calibri" w:hAnsi="Times New Roman" w:cs="Times New Roman"/>
          <w:sz w:val="24"/>
          <w:szCs w:val="24"/>
        </w:rPr>
        <w:t>_______</w:t>
      </w:r>
      <w:r w:rsidRPr="00F76475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A4C89">
        <w:rPr>
          <w:rFonts w:ascii="Times New Roman" w:eastAsia="Calibri" w:hAnsi="Times New Roman" w:cs="Times New Roman"/>
          <w:sz w:val="24"/>
          <w:szCs w:val="24"/>
        </w:rPr>
        <w:t>5</w:t>
      </w:r>
      <w:r w:rsidRPr="00F76475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</w:p>
    <w:p w:rsidR="001752C4" w:rsidRPr="00F76475" w:rsidRDefault="001752C4" w:rsidP="001752C4">
      <w:pPr>
        <w:spacing w:after="0" w:line="240" w:lineRule="auto"/>
        <w:ind w:firstLine="992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52C4" w:rsidRDefault="00C71815" w:rsidP="00C718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6475">
        <w:rPr>
          <w:rFonts w:ascii="Times New Roman" w:eastAsia="Calibri" w:hAnsi="Times New Roman" w:cs="Times New Roman"/>
          <w:b/>
          <w:sz w:val="24"/>
          <w:szCs w:val="24"/>
        </w:rPr>
        <w:t>План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работы Наблюдательного совета </w:t>
      </w:r>
    </w:p>
    <w:p w:rsidR="00C71815" w:rsidRPr="00F76475" w:rsidRDefault="00C71815" w:rsidP="00C718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КГ</w:t>
      </w:r>
      <w:r w:rsidRPr="00F76475">
        <w:rPr>
          <w:rFonts w:ascii="Times New Roman" w:eastAsia="Calibri" w:hAnsi="Times New Roman" w:cs="Times New Roman"/>
          <w:b/>
          <w:sz w:val="24"/>
          <w:szCs w:val="24"/>
        </w:rPr>
        <w:t>П на ПХВ «</w:t>
      </w:r>
      <w:r w:rsidR="001A05E9">
        <w:rPr>
          <w:rFonts w:ascii="Times New Roman" w:eastAsia="Calibri" w:hAnsi="Times New Roman" w:cs="Times New Roman"/>
          <w:b/>
          <w:sz w:val="24"/>
          <w:szCs w:val="24"/>
        </w:rPr>
        <w:t>Городская поликлиника №21</w:t>
      </w:r>
      <w:r w:rsidRPr="00F76475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УОЗ г.</w:t>
      </w:r>
      <w:r w:rsidR="001752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Алматы</w:t>
      </w:r>
    </w:p>
    <w:p w:rsidR="00C71815" w:rsidRPr="00F76475" w:rsidRDefault="00C71815" w:rsidP="00C718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6475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CE5B17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EA4C8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F76475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C71815" w:rsidRPr="00F76475" w:rsidRDefault="00C71815" w:rsidP="00C718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809" w:type="dxa"/>
        <w:jc w:val="center"/>
        <w:tblLook w:val="04A0" w:firstRow="1" w:lastRow="0" w:firstColumn="1" w:lastColumn="0" w:noHBand="0" w:noVBand="1"/>
      </w:tblPr>
      <w:tblGrid>
        <w:gridCol w:w="815"/>
        <w:gridCol w:w="3962"/>
        <w:gridCol w:w="4483"/>
        <w:gridCol w:w="3481"/>
        <w:gridCol w:w="3052"/>
        <w:gridCol w:w="16"/>
      </w:tblGrid>
      <w:tr w:rsidR="00B0487B" w:rsidRPr="00F76475" w:rsidTr="00240EFA">
        <w:trPr>
          <w:jc w:val="center"/>
        </w:trPr>
        <w:tc>
          <w:tcPr>
            <w:tcW w:w="815" w:type="dxa"/>
            <w:vAlign w:val="center"/>
          </w:tcPr>
          <w:p w:rsidR="00C71815" w:rsidRPr="00F76475" w:rsidRDefault="00C71815" w:rsidP="005F66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2" w:type="dxa"/>
            <w:vAlign w:val="center"/>
          </w:tcPr>
          <w:p w:rsidR="00C71815" w:rsidRPr="00F76475" w:rsidRDefault="00C71815" w:rsidP="005F66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4483" w:type="dxa"/>
            <w:vAlign w:val="center"/>
          </w:tcPr>
          <w:p w:rsidR="00C71815" w:rsidRPr="00F76475" w:rsidRDefault="00C71815" w:rsidP="005F66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Обоснование необходимости рассмотрения вопроса Наблюдательным советом (компетенция)</w:t>
            </w:r>
          </w:p>
        </w:tc>
        <w:tc>
          <w:tcPr>
            <w:tcW w:w="3481" w:type="dxa"/>
            <w:vAlign w:val="center"/>
          </w:tcPr>
          <w:p w:rsidR="00C71815" w:rsidRPr="00F76475" w:rsidRDefault="00C71815" w:rsidP="005F66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рассмотрения (квартал или месяц)</w:t>
            </w:r>
          </w:p>
        </w:tc>
        <w:tc>
          <w:tcPr>
            <w:tcW w:w="3068" w:type="dxa"/>
            <w:gridSpan w:val="2"/>
            <w:vAlign w:val="center"/>
          </w:tcPr>
          <w:p w:rsidR="00C71815" w:rsidRPr="00F76475" w:rsidRDefault="00C71815" w:rsidP="005F66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71815" w:rsidRPr="00F76475" w:rsidTr="00240EFA">
        <w:trPr>
          <w:gridAfter w:val="1"/>
          <w:wAfter w:w="16" w:type="dxa"/>
          <w:jc w:val="center"/>
        </w:trPr>
        <w:tc>
          <w:tcPr>
            <w:tcW w:w="15793" w:type="dxa"/>
            <w:gridSpan w:val="5"/>
            <w:shd w:val="clear" w:color="auto" w:fill="B8CCE4" w:themeFill="accent1" w:themeFillTint="66"/>
            <w:vAlign w:val="center"/>
          </w:tcPr>
          <w:p w:rsidR="00C71815" w:rsidRPr="00F76475" w:rsidRDefault="00C71815" w:rsidP="005F66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Первый квартал</w:t>
            </w:r>
          </w:p>
        </w:tc>
      </w:tr>
      <w:tr w:rsidR="00B0487B" w:rsidRPr="00F76475" w:rsidTr="00240EFA">
        <w:trPr>
          <w:jc w:val="center"/>
        </w:trPr>
        <w:tc>
          <w:tcPr>
            <w:tcW w:w="815" w:type="dxa"/>
            <w:vMerge w:val="restart"/>
            <w:vAlign w:val="center"/>
          </w:tcPr>
          <w:p w:rsidR="00C71815" w:rsidRPr="00F76475" w:rsidRDefault="003C31EF" w:rsidP="003C3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962" w:type="dxa"/>
            <w:vMerge w:val="restart"/>
            <w:vAlign w:val="center"/>
          </w:tcPr>
          <w:p w:rsidR="00C71815" w:rsidRPr="00F76475" w:rsidRDefault="00C71815" w:rsidP="00240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работы НС</w:t>
            </w:r>
            <w:r w:rsidR="00512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3" w:type="dxa"/>
            <w:vMerge w:val="restart"/>
            <w:vAlign w:val="center"/>
          </w:tcPr>
          <w:p w:rsidR="00C71815" w:rsidRPr="00F76475" w:rsidRDefault="00C71815" w:rsidP="005F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3481" w:type="dxa"/>
            <w:vAlign w:val="center"/>
          </w:tcPr>
          <w:p w:rsidR="00C71815" w:rsidRPr="00F76475" w:rsidRDefault="00C71815" w:rsidP="005F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течение месяца </w:t>
            </w:r>
          </w:p>
        </w:tc>
        <w:tc>
          <w:tcPr>
            <w:tcW w:w="3068" w:type="dxa"/>
            <w:gridSpan w:val="2"/>
            <w:vMerge w:val="restart"/>
            <w:vAlign w:val="center"/>
          </w:tcPr>
          <w:p w:rsidR="00C71815" w:rsidRPr="00F76475" w:rsidRDefault="00C71815" w:rsidP="005F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НС</w:t>
            </w:r>
          </w:p>
        </w:tc>
      </w:tr>
      <w:tr w:rsidR="00B0487B" w:rsidRPr="00F76475" w:rsidTr="00240EFA">
        <w:trPr>
          <w:jc w:val="center"/>
        </w:trPr>
        <w:tc>
          <w:tcPr>
            <w:tcW w:w="815" w:type="dxa"/>
            <w:vMerge/>
            <w:vAlign w:val="center"/>
          </w:tcPr>
          <w:p w:rsidR="00C71815" w:rsidRPr="00F76475" w:rsidRDefault="00C71815" w:rsidP="005F66E8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Merge/>
            <w:vAlign w:val="center"/>
          </w:tcPr>
          <w:p w:rsidR="00C71815" w:rsidRPr="00F76475" w:rsidRDefault="00C71815" w:rsidP="005F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vMerge/>
            <w:vAlign w:val="center"/>
          </w:tcPr>
          <w:p w:rsidR="00C71815" w:rsidRPr="00F76475" w:rsidRDefault="00C71815" w:rsidP="005F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Align w:val="center"/>
          </w:tcPr>
          <w:p w:rsidR="00C71815" w:rsidRPr="00F76475" w:rsidRDefault="00C71815" w:rsidP="005F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Merge/>
            <w:vAlign w:val="center"/>
          </w:tcPr>
          <w:p w:rsidR="00C71815" w:rsidRPr="00F76475" w:rsidRDefault="00C71815" w:rsidP="005F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87B" w:rsidRPr="00F76475" w:rsidTr="00240EFA">
        <w:trPr>
          <w:jc w:val="center"/>
        </w:trPr>
        <w:tc>
          <w:tcPr>
            <w:tcW w:w="815" w:type="dxa"/>
            <w:vMerge/>
            <w:vAlign w:val="center"/>
          </w:tcPr>
          <w:p w:rsidR="00C71815" w:rsidRPr="00F76475" w:rsidRDefault="00C71815" w:rsidP="005F66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Merge/>
            <w:vAlign w:val="center"/>
          </w:tcPr>
          <w:p w:rsidR="00C71815" w:rsidRPr="00F76475" w:rsidRDefault="00C71815" w:rsidP="005F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vMerge/>
            <w:vAlign w:val="center"/>
          </w:tcPr>
          <w:p w:rsidR="00C71815" w:rsidRPr="00F76475" w:rsidRDefault="00C71815" w:rsidP="005F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Align w:val="center"/>
          </w:tcPr>
          <w:p w:rsidR="00C71815" w:rsidRPr="00F76475" w:rsidRDefault="00C71815" w:rsidP="005F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Merge/>
            <w:vAlign w:val="center"/>
          </w:tcPr>
          <w:p w:rsidR="00C71815" w:rsidRPr="00F76475" w:rsidRDefault="00C71815" w:rsidP="005F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87B" w:rsidRPr="00F76475" w:rsidTr="00240EFA">
        <w:trPr>
          <w:trHeight w:val="1008"/>
          <w:jc w:val="center"/>
        </w:trPr>
        <w:tc>
          <w:tcPr>
            <w:tcW w:w="815" w:type="dxa"/>
            <w:vAlign w:val="center"/>
          </w:tcPr>
          <w:p w:rsidR="00C71815" w:rsidRPr="00F76475" w:rsidRDefault="003C31EF" w:rsidP="003C3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962" w:type="dxa"/>
            <w:vAlign w:val="center"/>
          </w:tcPr>
          <w:p w:rsidR="00C71815" w:rsidRPr="00B25BDF" w:rsidRDefault="00290E05" w:rsidP="005F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</w:t>
            </w:r>
            <w:r w:rsidR="00C71815" w:rsidRPr="00B25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утверждения и/или изменения коечного фонда, в том числе его сокращении и/или перепрофилировании</w:t>
            </w:r>
          </w:p>
        </w:tc>
        <w:tc>
          <w:tcPr>
            <w:tcW w:w="4483" w:type="dxa"/>
            <w:vAlign w:val="center"/>
          </w:tcPr>
          <w:p w:rsidR="00C71815" w:rsidRPr="00B25BDF" w:rsidRDefault="00C71815" w:rsidP="005F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Align w:val="center"/>
          </w:tcPr>
          <w:p w:rsidR="00C71815" w:rsidRPr="00B25BDF" w:rsidRDefault="00C71815" w:rsidP="005F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BDF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68" w:type="dxa"/>
            <w:gridSpan w:val="2"/>
            <w:vAlign w:val="center"/>
          </w:tcPr>
          <w:p w:rsidR="00C71815" w:rsidRPr="00B25BDF" w:rsidRDefault="00C71815" w:rsidP="00C71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Руководитель,п</w:t>
            </w:r>
            <w:r w:rsidRPr="00B25BDF">
              <w:rPr>
                <w:rFonts w:ascii="Times New Roman" w:eastAsia="Calibri" w:hAnsi="Times New Roman" w:cs="Times New Roman"/>
                <w:sz w:val="24"/>
                <w:szCs w:val="24"/>
              </w:rPr>
              <w:t>редприятия</w:t>
            </w:r>
            <w:proofErr w:type="spellEnd"/>
            <w:r w:rsidRPr="00B25BDF">
              <w:rPr>
                <w:rFonts w:ascii="Times New Roman" w:eastAsia="Calibri" w:hAnsi="Times New Roman" w:cs="Times New Roman"/>
                <w:sz w:val="24"/>
                <w:szCs w:val="24"/>
              </w:rPr>
              <w:t>, и его заместитель по финансовым вопросам</w:t>
            </w:r>
          </w:p>
        </w:tc>
      </w:tr>
      <w:tr w:rsidR="00B0487B" w:rsidRPr="00F76475" w:rsidTr="00240EFA">
        <w:trPr>
          <w:trHeight w:val="838"/>
          <w:jc w:val="center"/>
        </w:trPr>
        <w:tc>
          <w:tcPr>
            <w:tcW w:w="815" w:type="dxa"/>
            <w:vAlign w:val="center"/>
          </w:tcPr>
          <w:p w:rsidR="00C71815" w:rsidRPr="00F76475" w:rsidRDefault="00240EFA" w:rsidP="003C31EF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2" w:type="dxa"/>
            <w:vAlign w:val="center"/>
          </w:tcPr>
          <w:p w:rsidR="00C71815" w:rsidRPr="00F76475" w:rsidRDefault="00C71815" w:rsidP="005F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структуры </w:t>
            </w:r>
            <w:r w:rsidR="00512A5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(</w:t>
            </w: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</w:t>
            </w:r>
            <w:r w:rsidR="00512A5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83" w:type="dxa"/>
            <w:vAlign w:val="center"/>
          </w:tcPr>
          <w:p w:rsidR="00C71815" w:rsidRPr="00F76475" w:rsidRDefault="00C71815" w:rsidP="005F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3481" w:type="dxa"/>
            <w:vAlign w:val="center"/>
          </w:tcPr>
          <w:p w:rsidR="00C71815" w:rsidRPr="00F76475" w:rsidRDefault="00C71815" w:rsidP="005F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68" w:type="dxa"/>
            <w:gridSpan w:val="2"/>
            <w:vAlign w:val="center"/>
          </w:tcPr>
          <w:p w:rsidR="00C71815" w:rsidRPr="00F76475" w:rsidRDefault="00C71815" w:rsidP="005F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 Предприятия</w:t>
            </w:r>
          </w:p>
        </w:tc>
      </w:tr>
      <w:tr w:rsidR="00B0487B" w:rsidRPr="00F76475" w:rsidTr="00240EFA">
        <w:trPr>
          <w:jc w:val="center"/>
        </w:trPr>
        <w:tc>
          <w:tcPr>
            <w:tcW w:w="815" w:type="dxa"/>
            <w:vAlign w:val="center"/>
          </w:tcPr>
          <w:p w:rsidR="00C71815" w:rsidRPr="00F76475" w:rsidRDefault="00240EFA" w:rsidP="003C31EF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2" w:type="dxa"/>
            <w:vAlign w:val="center"/>
          </w:tcPr>
          <w:p w:rsidR="00C71815" w:rsidRPr="00F76475" w:rsidRDefault="00C71815" w:rsidP="005F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размера оплаты услуг аудиторской организации за аудит годовой финансовой отчетности Предприятия</w:t>
            </w:r>
          </w:p>
        </w:tc>
        <w:tc>
          <w:tcPr>
            <w:tcW w:w="4483" w:type="dxa"/>
            <w:vAlign w:val="center"/>
          </w:tcPr>
          <w:p w:rsidR="00C71815" w:rsidRPr="00F76475" w:rsidRDefault="00C71815" w:rsidP="005F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пункт 2 статьи 151 ЗРК «О государственном имуществе»</w:t>
            </w:r>
          </w:p>
        </w:tc>
        <w:tc>
          <w:tcPr>
            <w:tcW w:w="3481" w:type="dxa"/>
            <w:vAlign w:val="center"/>
          </w:tcPr>
          <w:p w:rsidR="00C71815" w:rsidRPr="00F76475" w:rsidRDefault="00C71815" w:rsidP="005F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68" w:type="dxa"/>
            <w:gridSpan w:val="2"/>
            <w:vAlign w:val="center"/>
          </w:tcPr>
          <w:p w:rsidR="00C71815" w:rsidRPr="00F76475" w:rsidRDefault="00C71815" w:rsidP="005F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 Предприятия</w:t>
            </w:r>
          </w:p>
        </w:tc>
      </w:tr>
      <w:tr w:rsidR="00240EFA" w:rsidRPr="00F76475" w:rsidTr="00240EFA">
        <w:trPr>
          <w:jc w:val="center"/>
        </w:trPr>
        <w:tc>
          <w:tcPr>
            <w:tcW w:w="815" w:type="dxa"/>
            <w:vAlign w:val="center"/>
          </w:tcPr>
          <w:p w:rsidR="00240EFA" w:rsidRPr="00F76475" w:rsidRDefault="00240EFA" w:rsidP="00240EF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2" w:type="dxa"/>
            <w:vAlign w:val="center"/>
          </w:tcPr>
          <w:p w:rsidR="00240EFA" w:rsidRDefault="00240EFA" w:rsidP="00240E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B729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</w:t>
            </w:r>
            <w:proofErr w:type="spellStart"/>
            <w:r w:rsidRPr="00B729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B729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-офицера за 2023 год</w:t>
            </w:r>
            <w:r w:rsidRPr="00AA6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40EFA" w:rsidRPr="00F76475" w:rsidRDefault="00240EFA" w:rsidP="00240EFA">
            <w:pP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AA6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рассмотрении отчетов </w:t>
            </w:r>
            <w:proofErr w:type="spellStart"/>
            <w:r w:rsidRPr="00AA66AB">
              <w:rPr>
                <w:rFonts w:ascii="Times New Roman" w:hAnsi="Times New Roman"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AA66AB">
              <w:rPr>
                <w:rFonts w:ascii="Times New Roman" w:hAnsi="Times New Roman"/>
                <w:sz w:val="24"/>
                <w:szCs w:val="24"/>
                <w:lang w:eastAsia="ru-RU"/>
              </w:rPr>
              <w:t>-офицера</w:t>
            </w:r>
          </w:p>
        </w:tc>
        <w:tc>
          <w:tcPr>
            <w:tcW w:w="4483" w:type="dxa"/>
            <w:vAlign w:val="center"/>
          </w:tcPr>
          <w:p w:rsidR="00240EFA" w:rsidRPr="00F76475" w:rsidRDefault="00240EFA" w:rsidP="00240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Align w:val="center"/>
          </w:tcPr>
          <w:p w:rsidR="00240EFA" w:rsidRPr="00B729C2" w:rsidRDefault="00240EFA" w:rsidP="00240EF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Служба </w:t>
            </w:r>
            <w:r w:rsidRPr="00B729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HR</w:t>
            </w:r>
            <w:r w:rsidRPr="00B72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40EFA" w:rsidRPr="00F76475" w:rsidRDefault="00240EFA" w:rsidP="00240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9C2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068" w:type="dxa"/>
            <w:gridSpan w:val="2"/>
            <w:vAlign w:val="center"/>
          </w:tcPr>
          <w:p w:rsidR="00240EFA" w:rsidRDefault="00240EFA" w:rsidP="00240EFA">
            <w:pPr>
              <w:rPr>
                <w:rFonts w:ascii="Times New Roman" w:hAnsi="Times New Roman"/>
                <w:sz w:val="24"/>
                <w:szCs w:val="24"/>
              </w:rPr>
            </w:pPr>
            <w:r w:rsidRPr="00AA66AB">
              <w:rPr>
                <w:rFonts w:ascii="Times New Roman" w:hAnsi="Times New Roman"/>
                <w:sz w:val="24"/>
                <w:szCs w:val="24"/>
              </w:rPr>
              <w:t>п. 3 ст. 16 ЗРК «О противодействии коррупции»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0EFA" w:rsidRPr="00F76475" w:rsidRDefault="00240EFA" w:rsidP="00240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Типовое положение об антикоррупционных </w:t>
            </w:r>
            <w:proofErr w:type="spellStart"/>
            <w:r w:rsidRPr="00AA66AB">
              <w:rPr>
                <w:rFonts w:ascii="Times New Roman" w:hAnsi="Times New Roman"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AA6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-службах в субъектах </w:t>
            </w:r>
            <w:proofErr w:type="spellStart"/>
            <w:r w:rsidRPr="00AA66AB">
              <w:rPr>
                <w:rFonts w:ascii="Times New Roman" w:hAnsi="Times New Roman"/>
                <w:sz w:val="24"/>
                <w:szCs w:val="24"/>
                <w:lang w:eastAsia="ru-RU"/>
              </w:rPr>
              <w:t>квазигосударственного</w:t>
            </w:r>
            <w:proofErr w:type="spellEnd"/>
            <w:r w:rsidRPr="00AA6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</w:t>
            </w:r>
          </w:p>
        </w:tc>
      </w:tr>
      <w:tr w:rsidR="00240EFA" w:rsidRPr="00F76475" w:rsidTr="00240EFA">
        <w:trPr>
          <w:jc w:val="center"/>
        </w:trPr>
        <w:tc>
          <w:tcPr>
            <w:tcW w:w="815" w:type="dxa"/>
            <w:vAlign w:val="center"/>
          </w:tcPr>
          <w:p w:rsidR="00240EFA" w:rsidRPr="00F76475" w:rsidRDefault="00240EFA" w:rsidP="00240EF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2" w:type="dxa"/>
            <w:vAlign w:val="center"/>
          </w:tcPr>
          <w:p w:rsidR="00240EFA" w:rsidRPr="003446A1" w:rsidRDefault="00240EFA" w:rsidP="00240EFA">
            <w:pP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446A1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Принятие решений по установлению работникам, руководителю предприятия, его заместителям, главному бухгалтеру премирования из дополнительных финансовых источников в пределах средств, утвержденных планом развития Предприятия</w:t>
            </w:r>
          </w:p>
        </w:tc>
        <w:tc>
          <w:tcPr>
            <w:tcW w:w="4483" w:type="dxa"/>
            <w:vAlign w:val="center"/>
          </w:tcPr>
          <w:p w:rsidR="00240EFA" w:rsidRPr="003446A1" w:rsidRDefault="00240EFA" w:rsidP="00240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A1">
              <w:rPr>
                <w:rFonts w:ascii="Times New Roman" w:eastAsia="Calibri" w:hAnsi="Times New Roman" w:cs="Times New Roman"/>
                <w:sz w:val="24"/>
                <w:szCs w:val="24"/>
              </w:rPr>
              <w:t>подпункт 6) пункта 1 статьи 149 ЗРК «О государственном имуществе»</w:t>
            </w:r>
          </w:p>
        </w:tc>
        <w:tc>
          <w:tcPr>
            <w:tcW w:w="3481" w:type="dxa"/>
            <w:vAlign w:val="center"/>
          </w:tcPr>
          <w:p w:rsidR="00240EFA" w:rsidRPr="003446A1" w:rsidRDefault="00240EFA" w:rsidP="00240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A1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68" w:type="dxa"/>
            <w:gridSpan w:val="2"/>
            <w:vAlign w:val="center"/>
          </w:tcPr>
          <w:p w:rsidR="00240EFA" w:rsidRPr="003446A1" w:rsidRDefault="00240EFA" w:rsidP="00240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240EFA" w:rsidRPr="00F76475" w:rsidTr="00240EFA">
        <w:trPr>
          <w:jc w:val="center"/>
        </w:trPr>
        <w:tc>
          <w:tcPr>
            <w:tcW w:w="815" w:type="dxa"/>
            <w:vAlign w:val="center"/>
          </w:tcPr>
          <w:p w:rsidR="00240EFA" w:rsidRPr="00F76475" w:rsidRDefault="00240EFA" w:rsidP="00240EFA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4" w:type="dxa"/>
            <w:gridSpan w:val="5"/>
          </w:tcPr>
          <w:p w:rsidR="00240EFA" w:rsidRPr="00F76475" w:rsidRDefault="00240EFA" w:rsidP="00240E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  <w:t>Иные вопросы, выносимые по мере необходимости в текущем квартале</w:t>
            </w:r>
          </w:p>
        </w:tc>
      </w:tr>
      <w:tr w:rsidR="00240EFA" w:rsidRPr="00F76475" w:rsidTr="00240EFA">
        <w:trPr>
          <w:gridAfter w:val="1"/>
          <w:wAfter w:w="16" w:type="dxa"/>
          <w:jc w:val="center"/>
        </w:trPr>
        <w:tc>
          <w:tcPr>
            <w:tcW w:w="15793" w:type="dxa"/>
            <w:gridSpan w:val="5"/>
            <w:shd w:val="clear" w:color="auto" w:fill="B8CCE4" w:themeFill="accent1" w:themeFillTint="66"/>
            <w:vAlign w:val="center"/>
          </w:tcPr>
          <w:p w:rsidR="00240EFA" w:rsidRPr="00F707D6" w:rsidRDefault="00240EFA" w:rsidP="00240E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240EFA" w:rsidRPr="00F76475" w:rsidTr="00240EFA">
        <w:trPr>
          <w:jc w:val="center"/>
        </w:trPr>
        <w:tc>
          <w:tcPr>
            <w:tcW w:w="815" w:type="dxa"/>
            <w:vAlign w:val="center"/>
          </w:tcPr>
          <w:p w:rsidR="00240EFA" w:rsidRPr="00F76475" w:rsidRDefault="00240EFA" w:rsidP="00240EFA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2" w:type="dxa"/>
            <w:vAlign w:val="center"/>
          </w:tcPr>
          <w:p w:rsidR="00240EFA" w:rsidRPr="00F76475" w:rsidRDefault="00240EFA" w:rsidP="00240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корректировок Плана развития Предприятия</w:t>
            </w:r>
          </w:p>
        </w:tc>
        <w:tc>
          <w:tcPr>
            <w:tcW w:w="4483" w:type="dxa"/>
            <w:vAlign w:val="center"/>
          </w:tcPr>
          <w:p w:rsidR="00240EFA" w:rsidRPr="00272379" w:rsidRDefault="00240EFA" w:rsidP="00240EF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72379"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  <w:r w:rsidRPr="00B73797">
              <w:rPr>
                <w:rFonts w:ascii="Times New Roman" w:eastAsia="Times New Roman" w:hAnsi="Times New Roman" w:cs="Times New Roman"/>
                <w:color w:val="000000"/>
              </w:rPr>
              <w:t>МНЭ РК</w:t>
            </w:r>
            <w:r w:rsidRPr="00272379">
              <w:rPr>
                <w:rFonts w:ascii="Times New Roman" w:eastAsia="Times New Roman" w:hAnsi="Times New Roman" w:cs="Times New Roman"/>
                <w:color w:val="000000"/>
              </w:rPr>
              <w:t xml:space="preserve"> от 14 февраля 2019 года № 14. </w:t>
            </w:r>
          </w:p>
          <w:p w:rsidR="00240EFA" w:rsidRPr="00272379" w:rsidRDefault="00240EFA" w:rsidP="00240EF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3797">
              <w:rPr>
                <w:rFonts w:ascii="Times New Roman" w:eastAsia="Times New Roman" w:hAnsi="Times New Roman" w:cs="Times New Roman"/>
                <w:color w:val="000000"/>
              </w:rPr>
              <w:t xml:space="preserve">  В соответствии с подпунктами 4-1) и 4-2) статьи 13 Закона Республики Казахстан "О государственном имуществе"</w:t>
            </w:r>
            <w:r w:rsidRPr="00272379">
              <w:rPr>
                <w:rFonts w:ascii="Times New Roman" w:eastAsia="Times New Roman" w:hAnsi="Times New Roman" w:cs="Times New Roman"/>
                <w:color w:val="000000"/>
              </w:rPr>
              <w:t xml:space="preserve"> 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</w:t>
            </w:r>
          </w:p>
          <w:p w:rsidR="00240EFA" w:rsidRPr="00B73797" w:rsidRDefault="00240EFA" w:rsidP="00240EFA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240EFA" w:rsidRPr="00F76475" w:rsidRDefault="00240EFA" w:rsidP="00240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Align w:val="center"/>
          </w:tcPr>
          <w:p w:rsidR="00240EFA" w:rsidRPr="00F76475" w:rsidRDefault="00240EFA" w:rsidP="00240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15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3068" w:type="dxa"/>
            <w:gridSpan w:val="2"/>
            <w:vAlign w:val="center"/>
          </w:tcPr>
          <w:p w:rsidR="00240EFA" w:rsidRPr="00F76475" w:rsidRDefault="00240EFA" w:rsidP="00240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EFA" w:rsidRPr="00F76475" w:rsidTr="00240EFA">
        <w:trPr>
          <w:trHeight w:val="278"/>
          <w:jc w:val="center"/>
        </w:trPr>
        <w:tc>
          <w:tcPr>
            <w:tcW w:w="815" w:type="dxa"/>
            <w:vMerge w:val="restart"/>
            <w:vAlign w:val="center"/>
          </w:tcPr>
          <w:p w:rsidR="00240EFA" w:rsidRPr="00F76475" w:rsidRDefault="00240EFA" w:rsidP="00240EFA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2" w:type="dxa"/>
            <w:vMerge w:val="restart"/>
            <w:vAlign w:val="center"/>
          </w:tcPr>
          <w:p w:rsidR="00240EFA" w:rsidRPr="00F76475" w:rsidRDefault="00240EFA" w:rsidP="00240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заключения о внесении изменений и дополнений в План развития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ГП на ПХВ </w:t>
            </w:r>
          </w:p>
        </w:tc>
        <w:tc>
          <w:tcPr>
            <w:tcW w:w="4483" w:type="dxa"/>
            <w:vMerge w:val="restart"/>
            <w:vAlign w:val="center"/>
          </w:tcPr>
          <w:p w:rsidR="00240EFA" w:rsidRPr="00F76475" w:rsidRDefault="00240EFA" w:rsidP="00240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аудиторской проверки</w:t>
            </w:r>
          </w:p>
        </w:tc>
        <w:tc>
          <w:tcPr>
            <w:tcW w:w="3481" w:type="dxa"/>
            <w:vAlign w:val="center"/>
          </w:tcPr>
          <w:p w:rsidR="00240EFA" w:rsidRPr="00F76475" w:rsidRDefault="00240EFA" w:rsidP="00240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1-го месяца после внесения изменений или дополнений, или утверждения в новой редакции стратегического плана государственного органа</w:t>
            </w:r>
          </w:p>
        </w:tc>
        <w:tc>
          <w:tcPr>
            <w:tcW w:w="3068" w:type="dxa"/>
            <w:gridSpan w:val="2"/>
            <w:vMerge w:val="restart"/>
            <w:vAlign w:val="center"/>
          </w:tcPr>
          <w:p w:rsidR="00240EFA" w:rsidRDefault="00240EFA" w:rsidP="00240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 по финансовым вопросам</w:t>
            </w:r>
          </w:p>
          <w:p w:rsidR="00240EFA" w:rsidRDefault="00240EFA" w:rsidP="00240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EFA" w:rsidRPr="00F76475" w:rsidRDefault="00240EFA" w:rsidP="00240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EFA" w:rsidRPr="00F76475" w:rsidTr="00240EFA">
        <w:trPr>
          <w:trHeight w:val="277"/>
          <w:jc w:val="center"/>
        </w:trPr>
        <w:tc>
          <w:tcPr>
            <w:tcW w:w="815" w:type="dxa"/>
            <w:vMerge/>
            <w:vAlign w:val="center"/>
          </w:tcPr>
          <w:p w:rsidR="00240EFA" w:rsidRPr="00F76475" w:rsidRDefault="00240EFA" w:rsidP="00240EFA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Merge/>
            <w:vAlign w:val="center"/>
          </w:tcPr>
          <w:p w:rsidR="00240EFA" w:rsidRPr="00F76475" w:rsidRDefault="00240EFA" w:rsidP="00240EFA">
            <w:pP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483" w:type="dxa"/>
            <w:vMerge/>
            <w:vAlign w:val="center"/>
          </w:tcPr>
          <w:p w:rsidR="00240EFA" w:rsidRPr="00F76475" w:rsidRDefault="00240EFA" w:rsidP="00240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Align w:val="center"/>
          </w:tcPr>
          <w:p w:rsidR="00240EFA" w:rsidRPr="00F76475" w:rsidRDefault="00240EFA" w:rsidP="00240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- по мере необходимости</w:t>
            </w:r>
          </w:p>
        </w:tc>
        <w:tc>
          <w:tcPr>
            <w:tcW w:w="3068" w:type="dxa"/>
            <w:gridSpan w:val="2"/>
            <w:vMerge/>
            <w:vAlign w:val="center"/>
          </w:tcPr>
          <w:p w:rsidR="00240EFA" w:rsidRPr="00F76475" w:rsidRDefault="00240EFA" w:rsidP="00240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062C" w:rsidRPr="00F76475" w:rsidTr="00743275">
        <w:trPr>
          <w:jc w:val="center"/>
        </w:trPr>
        <w:tc>
          <w:tcPr>
            <w:tcW w:w="815" w:type="dxa"/>
            <w:vAlign w:val="center"/>
          </w:tcPr>
          <w:p w:rsidR="007B062C" w:rsidRPr="00F76475" w:rsidRDefault="006F65E4" w:rsidP="007B062C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62C" w:rsidRPr="00F740A8" w:rsidRDefault="007B062C" w:rsidP="007B06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40A8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Об определении информации о Предприятии или его деятельности, составляющую служебную, коммерческую или иную охраняемую законом тайну.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62C" w:rsidRPr="00F740A8" w:rsidRDefault="007B062C" w:rsidP="007B06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0A8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F740A8">
              <w:rPr>
                <w:rFonts w:ascii="Times New Roman" w:hAnsi="Times New Roman"/>
                <w:sz w:val="24"/>
                <w:szCs w:val="24"/>
              </w:rPr>
              <w:t>. 5) ч. 2 п. 1 ст. 149 Закона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740A8">
              <w:rPr>
                <w:rFonts w:ascii="Times New Roman" w:hAnsi="Times New Roman"/>
                <w:sz w:val="24"/>
                <w:szCs w:val="24"/>
              </w:rPr>
              <w:t xml:space="preserve"> Классификатор ВНД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62C" w:rsidRPr="00F740A8" w:rsidRDefault="007B062C" w:rsidP="007B06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40A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62C" w:rsidRPr="00F740A8" w:rsidRDefault="007B062C" w:rsidP="007B06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</w:tc>
      </w:tr>
      <w:tr w:rsidR="007B062C" w:rsidRPr="00F76475" w:rsidTr="00743275">
        <w:trPr>
          <w:jc w:val="center"/>
        </w:trPr>
        <w:tc>
          <w:tcPr>
            <w:tcW w:w="815" w:type="dxa"/>
            <w:vAlign w:val="center"/>
          </w:tcPr>
          <w:p w:rsidR="007B062C" w:rsidRPr="00F76475" w:rsidRDefault="006F65E4" w:rsidP="007B062C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62C" w:rsidRPr="00F740A8" w:rsidRDefault="007B062C" w:rsidP="007B062C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рассмотрении полугодового, годового отчета Предприятия об </w:t>
            </w:r>
            <w:r w:rsidRPr="00F740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исполнении Программы по улучшению качества и безопасности пациентов, включая результаты оценки удовлетворенности населения качеством </w:t>
            </w:r>
            <w:proofErr w:type="spellStart"/>
            <w:r w:rsidRPr="00F740A8">
              <w:rPr>
                <w:rFonts w:ascii="Times New Roman" w:hAnsi="Times New Roman"/>
                <w:sz w:val="24"/>
                <w:szCs w:val="24"/>
                <w:lang w:eastAsia="ru-RU"/>
              </w:rPr>
              <w:t>медуслуг</w:t>
            </w:r>
            <w:proofErr w:type="spellEnd"/>
            <w:r w:rsidRPr="00F740A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62C" w:rsidRPr="00F740A8" w:rsidRDefault="007B062C" w:rsidP="007B06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40A8">
              <w:rPr>
                <w:rFonts w:ascii="Times New Roman" w:hAnsi="Times New Roman"/>
                <w:sz w:val="24"/>
                <w:szCs w:val="24"/>
              </w:rPr>
              <w:lastRenderedPageBreak/>
              <w:t>Программа по улучшению качества и безопасности пациентов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62C" w:rsidRPr="00F740A8" w:rsidRDefault="007B062C" w:rsidP="007B06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возникновении необходимости в течения года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62C" w:rsidRPr="00F740A8" w:rsidRDefault="007B062C" w:rsidP="007B06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40A8">
              <w:rPr>
                <w:rFonts w:ascii="Times New Roman" w:hAnsi="Times New Roman"/>
                <w:sz w:val="24"/>
                <w:szCs w:val="24"/>
              </w:rPr>
              <w:t>Руководитель Предприятия</w:t>
            </w:r>
          </w:p>
        </w:tc>
      </w:tr>
      <w:tr w:rsidR="007B062C" w:rsidRPr="00F76475" w:rsidTr="00240EFA">
        <w:trPr>
          <w:jc w:val="center"/>
        </w:trPr>
        <w:tc>
          <w:tcPr>
            <w:tcW w:w="815" w:type="dxa"/>
            <w:vAlign w:val="center"/>
          </w:tcPr>
          <w:p w:rsidR="007B062C" w:rsidRPr="00F76475" w:rsidRDefault="007B062C" w:rsidP="007B062C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6" w:type="dxa"/>
            <w:gridSpan w:val="3"/>
          </w:tcPr>
          <w:p w:rsidR="007B062C" w:rsidRPr="00F76475" w:rsidRDefault="007B062C" w:rsidP="007B062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  <w:t>Иные вопросы, выносимые по мере необходимости в текущем квартале</w:t>
            </w:r>
          </w:p>
        </w:tc>
        <w:tc>
          <w:tcPr>
            <w:tcW w:w="3068" w:type="dxa"/>
            <w:gridSpan w:val="2"/>
          </w:tcPr>
          <w:p w:rsidR="007B062C" w:rsidRPr="00F76475" w:rsidRDefault="007B062C" w:rsidP="007B062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7B062C" w:rsidRPr="00F76475" w:rsidTr="00240EFA">
        <w:trPr>
          <w:jc w:val="center"/>
        </w:trPr>
        <w:tc>
          <w:tcPr>
            <w:tcW w:w="815" w:type="dxa"/>
            <w:vAlign w:val="center"/>
          </w:tcPr>
          <w:p w:rsidR="007B062C" w:rsidRPr="00F76475" w:rsidRDefault="007B062C" w:rsidP="007B062C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062C" w:rsidRPr="00F76475" w:rsidTr="00240EFA">
        <w:trPr>
          <w:gridAfter w:val="1"/>
          <w:wAfter w:w="16" w:type="dxa"/>
          <w:jc w:val="center"/>
        </w:trPr>
        <w:tc>
          <w:tcPr>
            <w:tcW w:w="15793" w:type="dxa"/>
            <w:gridSpan w:val="5"/>
            <w:shd w:val="clear" w:color="auto" w:fill="B8CCE4" w:themeFill="accent1" w:themeFillTint="66"/>
            <w:vAlign w:val="center"/>
          </w:tcPr>
          <w:p w:rsidR="007B062C" w:rsidRPr="00F707D6" w:rsidRDefault="007B062C" w:rsidP="007B062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7B062C" w:rsidRPr="00F76475" w:rsidTr="00240EFA">
        <w:trPr>
          <w:trHeight w:val="692"/>
          <w:jc w:val="center"/>
        </w:trPr>
        <w:tc>
          <w:tcPr>
            <w:tcW w:w="815" w:type="dxa"/>
            <w:vAlign w:val="center"/>
          </w:tcPr>
          <w:p w:rsidR="007B062C" w:rsidRPr="00F76475" w:rsidRDefault="007B062C" w:rsidP="007B062C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F65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2" w:type="dxa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проекта Плана развития Предприятия и предоставление заключения по нему в уполномоченный орган</w:t>
            </w:r>
          </w:p>
        </w:tc>
        <w:tc>
          <w:tcPr>
            <w:tcW w:w="4483" w:type="dxa"/>
            <w:shd w:val="clear" w:color="auto" w:fill="FFFFFF" w:themeFill="background1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- подпункт 1) пункта 1 статьи 149 ЗРК «О государственном имуществе»;</w:t>
            </w:r>
          </w:p>
          <w:p w:rsidR="007B062C" w:rsidRPr="00272379" w:rsidRDefault="007B062C" w:rsidP="007B0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72379">
              <w:rPr>
                <w:rFonts w:ascii="Times New Roman" w:eastAsia="Times New Roman" w:hAnsi="Times New Roman" w:cs="Times New Roman"/>
                <w:color w:val="000000"/>
              </w:rPr>
              <w:t>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</w:t>
            </w:r>
          </w:p>
          <w:p w:rsidR="007B062C" w:rsidRPr="00272379" w:rsidRDefault="007B062C" w:rsidP="007B0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72379"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  <w:r w:rsidRPr="00B73797">
              <w:rPr>
                <w:rFonts w:ascii="Times New Roman" w:eastAsia="Times New Roman" w:hAnsi="Times New Roman" w:cs="Times New Roman"/>
                <w:color w:val="000000"/>
              </w:rPr>
              <w:t>МНЭ РК</w:t>
            </w:r>
            <w:r w:rsidRPr="00272379">
              <w:rPr>
                <w:rFonts w:ascii="Times New Roman" w:eastAsia="Times New Roman" w:hAnsi="Times New Roman" w:cs="Times New Roman"/>
                <w:color w:val="000000"/>
              </w:rPr>
              <w:t xml:space="preserve"> от 14 февраля 2019 года № 14. </w:t>
            </w:r>
          </w:p>
          <w:p w:rsidR="007B062C" w:rsidRPr="00B73797" w:rsidRDefault="007B062C" w:rsidP="007B062C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737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7379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    </w:t>
            </w:r>
            <w:r w:rsidRPr="00B73797">
              <w:rPr>
                <w:rFonts w:ascii="Times New Roman" w:eastAsia="Times New Roman" w:hAnsi="Times New Roman" w:cs="Times New Roman"/>
                <w:color w:val="000000"/>
              </w:rPr>
              <w:t xml:space="preserve"> В соответствии с подпунктами 4-1) и 4-2) статьи 13 Закона Республики Казахстан "О государственном имуществе"</w:t>
            </w:r>
          </w:p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1" w:type="dxa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До 1 октября года, предшествующего планируемому периоду (для вновь созданных организаций со дня государственной регистрации организации в органах юстиции).</w:t>
            </w:r>
          </w:p>
        </w:tc>
        <w:tc>
          <w:tcPr>
            <w:tcW w:w="3068" w:type="dxa"/>
            <w:gridSpan w:val="2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 по финансовым вопросам</w:t>
            </w:r>
          </w:p>
        </w:tc>
      </w:tr>
      <w:tr w:rsidR="007B062C" w:rsidRPr="00F76475" w:rsidTr="00240EFA">
        <w:trPr>
          <w:trHeight w:val="1102"/>
          <w:jc w:val="center"/>
        </w:trPr>
        <w:tc>
          <w:tcPr>
            <w:tcW w:w="815" w:type="dxa"/>
            <w:vAlign w:val="center"/>
          </w:tcPr>
          <w:p w:rsidR="007B062C" w:rsidRPr="00F76475" w:rsidRDefault="006F65E4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3962" w:type="dxa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Утверждение проекта полугодового Отчета о выполнении плана развития Предприятия</w:t>
            </w:r>
          </w:p>
        </w:tc>
        <w:tc>
          <w:tcPr>
            <w:tcW w:w="4483" w:type="dxa"/>
            <w:shd w:val="clear" w:color="auto" w:fill="FFFFFF" w:themeFill="background1"/>
            <w:vAlign w:val="center"/>
          </w:tcPr>
          <w:p w:rsidR="007B062C" w:rsidRPr="00272379" w:rsidRDefault="007B062C" w:rsidP="007B0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72379">
              <w:rPr>
                <w:rFonts w:ascii="Times New Roman" w:eastAsia="Times New Roman" w:hAnsi="Times New Roman" w:cs="Times New Roman"/>
                <w:color w:val="000000"/>
              </w:rPr>
              <w:t>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</w:t>
            </w:r>
          </w:p>
          <w:p w:rsidR="007B062C" w:rsidRPr="00272379" w:rsidRDefault="007B062C" w:rsidP="007B0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72379"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  <w:r w:rsidRPr="00B73797">
              <w:rPr>
                <w:rFonts w:ascii="Times New Roman" w:eastAsia="Times New Roman" w:hAnsi="Times New Roman" w:cs="Times New Roman"/>
                <w:color w:val="000000"/>
              </w:rPr>
              <w:t>МНЭ РК</w:t>
            </w:r>
            <w:r w:rsidRPr="00272379">
              <w:rPr>
                <w:rFonts w:ascii="Times New Roman" w:eastAsia="Times New Roman" w:hAnsi="Times New Roman" w:cs="Times New Roman"/>
                <w:color w:val="000000"/>
              </w:rPr>
              <w:t xml:space="preserve"> от 14 февраля 2019 года № 14. </w:t>
            </w:r>
          </w:p>
          <w:p w:rsidR="007B062C" w:rsidRPr="00B73797" w:rsidRDefault="007B062C" w:rsidP="007B062C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737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7379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    </w:t>
            </w:r>
            <w:r w:rsidRPr="00B73797">
              <w:rPr>
                <w:rFonts w:ascii="Times New Roman" w:eastAsia="Times New Roman" w:hAnsi="Times New Roman" w:cs="Times New Roman"/>
                <w:color w:val="000000"/>
              </w:rPr>
              <w:t xml:space="preserve"> В соответствии с подпунктами 4-1) и 4-2) статьи 13 Закона Республики Казахстан "О государственном имуществе"</w:t>
            </w:r>
          </w:p>
          <w:p w:rsidR="007B062C" w:rsidRDefault="007B062C" w:rsidP="007B062C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62C" w:rsidRPr="00F76475" w:rsidRDefault="007B062C" w:rsidP="007B062C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3068" w:type="dxa"/>
            <w:gridSpan w:val="2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 по финансовым вопросам</w:t>
            </w:r>
          </w:p>
        </w:tc>
      </w:tr>
      <w:tr w:rsidR="007B062C" w:rsidRPr="00F76475" w:rsidTr="00240EFA">
        <w:trPr>
          <w:trHeight w:val="1319"/>
          <w:jc w:val="center"/>
        </w:trPr>
        <w:tc>
          <w:tcPr>
            <w:tcW w:w="815" w:type="dxa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1</w:t>
            </w:r>
            <w:r w:rsidR="006F65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2" w:type="dxa"/>
            <w:vAlign w:val="center"/>
          </w:tcPr>
          <w:p w:rsidR="007B062C" w:rsidRDefault="007B062C" w:rsidP="007B062C">
            <w:pP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Заслушивание отчетов структурных подразделений, ответственных за целевое использование бюджетных средств и средств, полученных из дополнительных источников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, в том числе части чистого дохода, оставшегося в распоряжении.</w:t>
            </w:r>
          </w:p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483" w:type="dxa"/>
            <w:tcBorders>
              <w:bottom w:val="single" w:sz="4" w:space="0" w:color="auto"/>
            </w:tcBorders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подпункт 4) пункта 1 статьи 149 ЗРК «О государственном имуществе»</w:t>
            </w:r>
          </w:p>
        </w:tc>
        <w:tc>
          <w:tcPr>
            <w:tcW w:w="3481" w:type="dxa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по итогам 1 полугодия, но не позднее 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30</w:t>
            </w:r>
            <w:r w:rsidRPr="00F76475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 числа, предстоящего за отчетным.</w:t>
            </w:r>
          </w:p>
        </w:tc>
        <w:tc>
          <w:tcPr>
            <w:tcW w:w="3068" w:type="dxa"/>
            <w:gridSpan w:val="2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</w:t>
            </w: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главный бухгалтер</w:t>
            </w: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4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финансовым вопросам</w:t>
            </w:r>
          </w:p>
        </w:tc>
      </w:tr>
      <w:tr w:rsidR="007B062C" w:rsidRPr="00F76475" w:rsidTr="00240EFA">
        <w:trPr>
          <w:trHeight w:val="1056"/>
          <w:jc w:val="center"/>
        </w:trPr>
        <w:tc>
          <w:tcPr>
            <w:tcW w:w="815" w:type="dxa"/>
            <w:vAlign w:val="center"/>
          </w:tcPr>
          <w:p w:rsidR="007B062C" w:rsidRPr="00F76475" w:rsidRDefault="007B062C" w:rsidP="006F65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  <w:r w:rsidR="006F65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2" w:type="dxa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0A8">
              <w:rPr>
                <w:rFonts w:ascii="Times New Roman" w:hAnsi="Times New Roman"/>
                <w:sz w:val="24"/>
                <w:szCs w:val="24"/>
                <w:lang w:eastAsia="ru-RU"/>
              </w:rPr>
              <w:t>О рассмотрении отчета Предприятия об исполнении Кадровой политики по улучшению условий труда, включая итоги анкетирования работников на удовлетворительность условиями труда.</w:t>
            </w:r>
          </w:p>
        </w:tc>
        <w:tc>
          <w:tcPr>
            <w:tcW w:w="4483" w:type="dxa"/>
            <w:tcBorders>
              <w:bottom w:val="single" w:sz="4" w:space="0" w:color="auto"/>
            </w:tcBorders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7B062C" w:rsidRDefault="007B062C" w:rsidP="007B06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DDB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  <w:p w:rsidR="007B062C" w:rsidRPr="00F740A8" w:rsidRDefault="007B062C" w:rsidP="007B062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0A8">
              <w:rPr>
                <w:rFonts w:ascii="Times New Roman" w:hAnsi="Times New Roman"/>
                <w:sz w:val="24"/>
                <w:szCs w:val="24"/>
              </w:rPr>
              <w:t xml:space="preserve">Служба </w:t>
            </w:r>
            <w:r w:rsidRPr="00F740A8">
              <w:rPr>
                <w:rFonts w:ascii="Times New Roman" w:hAnsi="Times New Roman"/>
                <w:sz w:val="24"/>
                <w:szCs w:val="24"/>
                <w:lang w:val="en-US"/>
              </w:rPr>
              <w:t>HR</w:t>
            </w:r>
          </w:p>
        </w:tc>
        <w:tc>
          <w:tcPr>
            <w:tcW w:w="3068" w:type="dxa"/>
            <w:gridSpan w:val="2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0A8">
              <w:rPr>
                <w:rFonts w:ascii="Times New Roman" w:hAnsi="Times New Roman"/>
                <w:sz w:val="24"/>
                <w:szCs w:val="24"/>
              </w:rPr>
              <w:t>О Кадровой политике Предприятия</w:t>
            </w:r>
          </w:p>
        </w:tc>
      </w:tr>
      <w:tr w:rsidR="007B062C" w:rsidRPr="00F76475" w:rsidTr="00240EFA">
        <w:trPr>
          <w:jc w:val="center"/>
        </w:trPr>
        <w:tc>
          <w:tcPr>
            <w:tcW w:w="815" w:type="dxa"/>
            <w:vAlign w:val="center"/>
          </w:tcPr>
          <w:p w:rsidR="007B062C" w:rsidRPr="00F76475" w:rsidRDefault="007B062C" w:rsidP="007B062C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4" w:type="dxa"/>
            <w:gridSpan w:val="5"/>
          </w:tcPr>
          <w:p w:rsidR="007B062C" w:rsidRPr="00F76475" w:rsidRDefault="007B062C" w:rsidP="007B06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  <w:t>Иные вопросы, выносимые по мере необходимости в текущем квартале</w:t>
            </w:r>
          </w:p>
        </w:tc>
      </w:tr>
      <w:tr w:rsidR="007B062C" w:rsidRPr="00F76475" w:rsidTr="005F66E8">
        <w:trPr>
          <w:jc w:val="center"/>
        </w:trPr>
        <w:tc>
          <w:tcPr>
            <w:tcW w:w="15809" w:type="dxa"/>
            <w:gridSpan w:val="6"/>
            <w:shd w:val="clear" w:color="auto" w:fill="B8CCE4" w:themeFill="accent1" w:themeFillTint="66"/>
            <w:vAlign w:val="center"/>
          </w:tcPr>
          <w:p w:rsidR="007B062C" w:rsidRPr="00F707D6" w:rsidRDefault="007B062C" w:rsidP="007B06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7B062C" w:rsidRPr="00F76475" w:rsidTr="00240EFA">
        <w:trPr>
          <w:trHeight w:val="553"/>
          <w:jc w:val="center"/>
        </w:trPr>
        <w:tc>
          <w:tcPr>
            <w:tcW w:w="815" w:type="dxa"/>
            <w:vMerge w:val="restart"/>
            <w:vAlign w:val="center"/>
          </w:tcPr>
          <w:p w:rsidR="007B062C" w:rsidRPr="00F76475" w:rsidRDefault="007B062C" w:rsidP="006F65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  <w:r w:rsidR="006F65E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2" w:type="dxa"/>
            <w:vMerge w:val="restart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Вырабатывает предложения по приоритетным направлениям деятельности Предприятия</w:t>
            </w:r>
          </w:p>
        </w:tc>
        <w:tc>
          <w:tcPr>
            <w:tcW w:w="4483" w:type="dxa"/>
            <w:vMerge w:val="restart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- подпункт 9) пункта 1 статьи 149 ЗРК «О государственном имуществе»</w:t>
            </w:r>
          </w:p>
        </w:tc>
        <w:tc>
          <w:tcPr>
            <w:tcW w:w="3481" w:type="dxa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- по мероприятиям в рамках реализации госпрограммы</w:t>
            </w:r>
          </w:p>
        </w:tc>
        <w:tc>
          <w:tcPr>
            <w:tcW w:w="3068" w:type="dxa"/>
            <w:gridSpan w:val="2"/>
            <w:vMerge w:val="restart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Предприятия и его заместители</w:t>
            </w:r>
          </w:p>
        </w:tc>
      </w:tr>
      <w:tr w:rsidR="007B062C" w:rsidRPr="00F76475" w:rsidTr="00240EFA">
        <w:trPr>
          <w:trHeight w:val="561"/>
          <w:jc w:val="center"/>
        </w:trPr>
        <w:tc>
          <w:tcPr>
            <w:tcW w:w="815" w:type="dxa"/>
            <w:vMerge/>
            <w:vAlign w:val="center"/>
          </w:tcPr>
          <w:p w:rsidR="007B062C" w:rsidRPr="00F76475" w:rsidRDefault="007B062C" w:rsidP="007B062C">
            <w:pPr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Merge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483" w:type="dxa"/>
            <w:vMerge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- по мероприятиям в рамках государственного задания.</w:t>
            </w:r>
          </w:p>
        </w:tc>
        <w:tc>
          <w:tcPr>
            <w:tcW w:w="3068" w:type="dxa"/>
            <w:gridSpan w:val="2"/>
            <w:vMerge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062C" w:rsidRPr="00F707D6" w:rsidTr="00240EFA">
        <w:trPr>
          <w:jc w:val="center"/>
        </w:trPr>
        <w:tc>
          <w:tcPr>
            <w:tcW w:w="815" w:type="dxa"/>
            <w:vAlign w:val="center"/>
          </w:tcPr>
          <w:p w:rsidR="007B062C" w:rsidRPr="00F76475" w:rsidRDefault="006F65E4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18</w:t>
            </w:r>
          </w:p>
        </w:tc>
        <w:tc>
          <w:tcPr>
            <w:tcW w:w="3962" w:type="dxa"/>
            <w:vAlign w:val="center"/>
          </w:tcPr>
          <w:p w:rsidR="007B062C" w:rsidRPr="00F707D6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передачи имущества Предприятия в имущественный наем (аренда)</w:t>
            </w:r>
          </w:p>
        </w:tc>
        <w:tc>
          <w:tcPr>
            <w:tcW w:w="4483" w:type="dxa"/>
            <w:vAlign w:val="center"/>
          </w:tcPr>
          <w:p w:rsidR="007B062C" w:rsidRPr="00F707D6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Align w:val="center"/>
          </w:tcPr>
          <w:p w:rsidR="007B062C" w:rsidRPr="00F707D6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68" w:type="dxa"/>
            <w:gridSpan w:val="2"/>
            <w:vAlign w:val="center"/>
          </w:tcPr>
          <w:p w:rsidR="007B062C" w:rsidRPr="00F707D6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Предприятия и его заместитель по финансовым вопросам</w:t>
            </w:r>
          </w:p>
        </w:tc>
      </w:tr>
      <w:tr w:rsidR="007B062C" w:rsidRPr="00F707D6" w:rsidTr="00240EFA">
        <w:trPr>
          <w:jc w:val="center"/>
        </w:trPr>
        <w:tc>
          <w:tcPr>
            <w:tcW w:w="815" w:type="dxa"/>
            <w:vAlign w:val="center"/>
          </w:tcPr>
          <w:p w:rsidR="007B062C" w:rsidRPr="00F76475" w:rsidRDefault="007B062C" w:rsidP="006F65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  <w:r w:rsidR="006F65E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2" w:type="dxa"/>
            <w:vAlign w:val="center"/>
          </w:tcPr>
          <w:p w:rsidR="007B062C" w:rsidRDefault="007B062C" w:rsidP="007B062C">
            <w:pP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7B062C" w:rsidRDefault="007B062C" w:rsidP="007B062C">
            <w:pP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Заслушивание отчетов структурных подразделений Предприятия, ответственных за целевое использование бюджетных средств и средств, полученных из дополнительных источников</w:t>
            </w:r>
          </w:p>
          <w:p w:rsidR="007B062C" w:rsidRPr="00F707D6" w:rsidRDefault="007B062C" w:rsidP="007B062C">
            <w:pP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483" w:type="dxa"/>
            <w:vAlign w:val="center"/>
          </w:tcPr>
          <w:p w:rsidR="007B062C" w:rsidRPr="00F707D6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sz w:val="24"/>
                <w:szCs w:val="24"/>
              </w:rPr>
              <w:t>подпункт 4) пункта 1 статьи 149 ЗРК «О государственном имуществе»</w:t>
            </w:r>
          </w:p>
        </w:tc>
        <w:tc>
          <w:tcPr>
            <w:tcW w:w="3481" w:type="dxa"/>
            <w:vAlign w:val="center"/>
          </w:tcPr>
          <w:p w:rsidR="007B062C" w:rsidRPr="00F707D6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по итогам 2 полугодия, но не позднее 20 числа, предстоящего за отчетным.</w:t>
            </w:r>
          </w:p>
        </w:tc>
        <w:tc>
          <w:tcPr>
            <w:tcW w:w="3068" w:type="dxa"/>
            <w:gridSpan w:val="2"/>
            <w:vAlign w:val="center"/>
          </w:tcPr>
          <w:p w:rsidR="007B062C" w:rsidRPr="00F707D6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предприятия и его заместитель по финансовым вопросам</w:t>
            </w:r>
          </w:p>
        </w:tc>
      </w:tr>
      <w:tr w:rsidR="007B062C" w:rsidRPr="00F707D6" w:rsidTr="00240EFA">
        <w:trPr>
          <w:jc w:val="center"/>
        </w:trPr>
        <w:tc>
          <w:tcPr>
            <w:tcW w:w="815" w:type="dxa"/>
            <w:vAlign w:val="center"/>
          </w:tcPr>
          <w:p w:rsidR="007B062C" w:rsidRPr="00F76475" w:rsidRDefault="006F65E4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20</w:t>
            </w:r>
          </w:p>
        </w:tc>
        <w:tc>
          <w:tcPr>
            <w:tcW w:w="3962" w:type="dxa"/>
            <w:vAlign w:val="center"/>
          </w:tcPr>
          <w:p w:rsidR="007B062C" w:rsidRPr="00F707D6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годового плана работы НС</w:t>
            </w:r>
            <w:r w:rsidR="00EA4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83" w:type="dxa"/>
            <w:vAlign w:val="center"/>
          </w:tcPr>
          <w:p w:rsidR="007B062C" w:rsidRPr="00F707D6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3481" w:type="dxa"/>
            <w:vAlign w:val="center"/>
          </w:tcPr>
          <w:p w:rsidR="007B062C" w:rsidRPr="00F707D6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sz w:val="24"/>
                <w:szCs w:val="24"/>
              </w:rPr>
              <w:t>- на предстоящий год в декабре</w:t>
            </w:r>
          </w:p>
        </w:tc>
        <w:tc>
          <w:tcPr>
            <w:tcW w:w="3068" w:type="dxa"/>
            <w:gridSpan w:val="2"/>
            <w:vAlign w:val="center"/>
          </w:tcPr>
          <w:p w:rsidR="007B062C" w:rsidRPr="00F707D6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НС</w:t>
            </w:r>
          </w:p>
        </w:tc>
      </w:tr>
      <w:tr w:rsidR="007B062C" w:rsidRPr="00F707D6" w:rsidTr="00240EFA">
        <w:trPr>
          <w:jc w:val="center"/>
        </w:trPr>
        <w:tc>
          <w:tcPr>
            <w:tcW w:w="815" w:type="dxa"/>
            <w:vAlign w:val="center"/>
          </w:tcPr>
          <w:p w:rsidR="007B062C" w:rsidRDefault="006F65E4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21</w:t>
            </w:r>
          </w:p>
        </w:tc>
        <w:tc>
          <w:tcPr>
            <w:tcW w:w="3962" w:type="dxa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Согласование проекта коллективного договора, внесения изменения в него</w:t>
            </w:r>
          </w:p>
        </w:tc>
        <w:tc>
          <w:tcPr>
            <w:tcW w:w="4483" w:type="dxa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подпункт 6) пункта 1 статьи 149 ЗРК «О государственном имуществе»</w:t>
            </w:r>
          </w:p>
        </w:tc>
        <w:tc>
          <w:tcPr>
            <w:tcW w:w="3481" w:type="dxa"/>
            <w:vAlign w:val="center"/>
          </w:tcPr>
          <w:p w:rsidR="007B062C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момента создания двухсторонней комиссией по </w:t>
            </w: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разработке проекта и заключения коллективного договора</w:t>
            </w:r>
          </w:p>
        </w:tc>
        <w:tc>
          <w:tcPr>
            <w:tcW w:w="3068" w:type="dxa"/>
            <w:gridSpan w:val="2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Председатель профсоюза</w:t>
            </w:r>
          </w:p>
        </w:tc>
      </w:tr>
      <w:tr w:rsidR="007B062C" w:rsidRPr="00F707D6" w:rsidTr="00240EFA">
        <w:trPr>
          <w:jc w:val="center"/>
        </w:trPr>
        <w:tc>
          <w:tcPr>
            <w:tcW w:w="815" w:type="dxa"/>
            <w:vAlign w:val="center"/>
          </w:tcPr>
          <w:p w:rsidR="007B062C" w:rsidRDefault="006F65E4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22</w:t>
            </w:r>
          </w:p>
        </w:tc>
        <w:tc>
          <w:tcPr>
            <w:tcW w:w="3962" w:type="dxa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Внесение предложений уполномоченному органу для осуществления проверки целевого использования указанных средств</w:t>
            </w:r>
          </w:p>
        </w:tc>
        <w:tc>
          <w:tcPr>
            <w:tcW w:w="4483" w:type="dxa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подпункт 4) пункта 1 статьи 149 ЗРК «О государственном имуществе»</w:t>
            </w:r>
          </w:p>
        </w:tc>
        <w:tc>
          <w:tcPr>
            <w:tcW w:w="3481" w:type="dxa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68" w:type="dxa"/>
            <w:gridSpan w:val="2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 по финансовым вопросам</w:t>
            </w:r>
          </w:p>
        </w:tc>
      </w:tr>
      <w:tr w:rsidR="007B062C" w:rsidRPr="00F707D6" w:rsidTr="00240EFA">
        <w:trPr>
          <w:jc w:val="center"/>
        </w:trPr>
        <w:tc>
          <w:tcPr>
            <w:tcW w:w="815" w:type="dxa"/>
            <w:vAlign w:val="center"/>
          </w:tcPr>
          <w:p w:rsidR="007B062C" w:rsidRDefault="006F65E4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23</w:t>
            </w:r>
          </w:p>
        </w:tc>
        <w:tc>
          <w:tcPr>
            <w:tcW w:w="3962" w:type="dxa"/>
            <w:vAlign w:val="center"/>
          </w:tcPr>
          <w:p w:rsidR="007B062C" w:rsidRPr="00F76475" w:rsidRDefault="007B062C" w:rsidP="00EA4C89">
            <w:pP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A66AB">
              <w:rPr>
                <w:rFonts w:ascii="Times New Roman" w:hAnsi="Times New Roman"/>
                <w:sz w:val="24"/>
                <w:szCs w:val="24"/>
                <w:lang w:eastAsia="ru-RU"/>
              </w:rPr>
              <w:t>О рассмотрении Отчета по закупках товаров, работ и услуг за 202</w:t>
            </w:r>
            <w:r w:rsidR="00EA4C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A6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4483" w:type="dxa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6AB">
              <w:rPr>
                <w:rFonts w:ascii="Times New Roman" w:hAnsi="Times New Roman"/>
                <w:sz w:val="24"/>
                <w:szCs w:val="24"/>
              </w:rPr>
              <w:t>Правила закупа в Предприятии</w:t>
            </w:r>
          </w:p>
        </w:tc>
        <w:tc>
          <w:tcPr>
            <w:tcW w:w="3481" w:type="dxa"/>
            <w:vAlign w:val="center"/>
          </w:tcPr>
          <w:p w:rsidR="007B062C" w:rsidRPr="00B729C2" w:rsidRDefault="007B062C" w:rsidP="007B062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29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Бухгалтер по </w:t>
            </w:r>
            <w:proofErr w:type="spellStart"/>
            <w:proofErr w:type="gramStart"/>
            <w:r w:rsidRPr="00B729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гос.закупкам</w:t>
            </w:r>
            <w:proofErr w:type="spellEnd"/>
            <w:proofErr w:type="gramEnd"/>
          </w:p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9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68" w:type="dxa"/>
            <w:gridSpan w:val="2"/>
            <w:vAlign w:val="center"/>
          </w:tcPr>
          <w:p w:rsidR="007B062C" w:rsidRPr="00F76475" w:rsidRDefault="007B062C" w:rsidP="007B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6AB">
              <w:rPr>
                <w:rFonts w:ascii="Times New Roman" w:hAnsi="Times New Roman"/>
                <w:sz w:val="24"/>
                <w:szCs w:val="24"/>
              </w:rPr>
              <w:t>Заместитель руководителя, курирующий закуп</w:t>
            </w:r>
          </w:p>
        </w:tc>
      </w:tr>
      <w:tr w:rsidR="007B062C" w:rsidRPr="00F707D6" w:rsidTr="00240EFA">
        <w:trPr>
          <w:jc w:val="center"/>
        </w:trPr>
        <w:tc>
          <w:tcPr>
            <w:tcW w:w="815" w:type="dxa"/>
            <w:vAlign w:val="center"/>
          </w:tcPr>
          <w:p w:rsidR="007B062C" w:rsidRPr="00F76475" w:rsidRDefault="007B062C" w:rsidP="007B062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4" w:type="dxa"/>
            <w:gridSpan w:val="5"/>
          </w:tcPr>
          <w:p w:rsidR="007B062C" w:rsidRPr="00F707D6" w:rsidRDefault="007B062C" w:rsidP="007B06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71815" w:rsidRPr="00F76475" w:rsidRDefault="00C71815" w:rsidP="00C718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1815" w:rsidRDefault="00C71815" w:rsidP="00C71815"/>
    <w:p w:rsidR="00C71815" w:rsidRDefault="00C71815" w:rsidP="00C71815"/>
    <w:p w:rsidR="009717DA" w:rsidRDefault="009717DA"/>
    <w:sectPr w:rsidR="009717DA" w:rsidSect="00A72B94">
      <w:pgSz w:w="16838" w:h="11906" w:orient="landscape"/>
      <w:pgMar w:top="567" w:right="567" w:bottom="567" w:left="567" w:header="709" w:footer="4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3BBD"/>
    <w:multiLevelType w:val="hybridMultilevel"/>
    <w:tmpl w:val="5C5EDAC6"/>
    <w:lvl w:ilvl="0" w:tplc="C2386D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9694C"/>
    <w:multiLevelType w:val="hybridMultilevel"/>
    <w:tmpl w:val="C4685EEE"/>
    <w:lvl w:ilvl="0" w:tplc="8F063A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45CED"/>
    <w:multiLevelType w:val="hybridMultilevel"/>
    <w:tmpl w:val="9230B3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A1"/>
    <w:rsid w:val="000642C0"/>
    <w:rsid w:val="001752C4"/>
    <w:rsid w:val="001A05E9"/>
    <w:rsid w:val="00240EFA"/>
    <w:rsid w:val="00272379"/>
    <w:rsid w:val="00290E05"/>
    <w:rsid w:val="003C31EF"/>
    <w:rsid w:val="004D5B25"/>
    <w:rsid w:val="00512A52"/>
    <w:rsid w:val="005E35FE"/>
    <w:rsid w:val="00643444"/>
    <w:rsid w:val="006828A1"/>
    <w:rsid w:val="006F65E4"/>
    <w:rsid w:val="007B062C"/>
    <w:rsid w:val="0090112C"/>
    <w:rsid w:val="009717DA"/>
    <w:rsid w:val="00B0487B"/>
    <w:rsid w:val="00B35725"/>
    <w:rsid w:val="00B729C2"/>
    <w:rsid w:val="00B73797"/>
    <w:rsid w:val="00B94A46"/>
    <w:rsid w:val="00C370A9"/>
    <w:rsid w:val="00C71815"/>
    <w:rsid w:val="00CE5B17"/>
    <w:rsid w:val="00E0432C"/>
    <w:rsid w:val="00E32659"/>
    <w:rsid w:val="00EA4C89"/>
    <w:rsid w:val="00F059E2"/>
    <w:rsid w:val="00F5351E"/>
    <w:rsid w:val="00FA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461AA-9DE5-4F6C-9A25-38806A89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Уржамал Кыстаубаева</dc:creator>
  <cp:lastModifiedBy>Aliya</cp:lastModifiedBy>
  <cp:revision>12</cp:revision>
  <cp:lastPrinted>2024-01-16T04:53:00Z</cp:lastPrinted>
  <dcterms:created xsi:type="dcterms:W3CDTF">2024-01-08T03:47:00Z</dcterms:created>
  <dcterms:modified xsi:type="dcterms:W3CDTF">2025-03-05T05:23:00Z</dcterms:modified>
</cp:coreProperties>
</file>